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08CE3" w14:textId="0E3EA9EE" w:rsidR="002A5CD0" w:rsidRDefault="006F7897" w:rsidP="003646E2">
      <w:pPr>
        <w:spacing w:after="0"/>
        <w:ind w:left="-540"/>
      </w:pPr>
      <w:r>
        <w:rPr>
          <w:noProof/>
        </w:rPr>
        <mc:AlternateContent>
          <mc:Choice Requires="wps">
            <w:drawing>
              <wp:anchor distT="0" distB="0" distL="114300" distR="114300" simplePos="0" relativeHeight="251658240" behindDoc="0" locked="0" layoutInCell="1" allowOverlap="1" wp14:anchorId="0B808CE9" wp14:editId="1697CBCF">
                <wp:simplePos x="0" y="0"/>
                <wp:positionH relativeFrom="column">
                  <wp:posOffset>304800</wp:posOffset>
                </wp:positionH>
                <wp:positionV relativeFrom="paragraph">
                  <wp:posOffset>1847215</wp:posOffset>
                </wp:positionV>
                <wp:extent cx="6188075" cy="3057525"/>
                <wp:effectExtent l="0" t="0" r="2222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3057525"/>
                        </a:xfrm>
                        <a:prstGeom prst="rect">
                          <a:avLst/>
                        </a:prstGeom>
                        <a:solidFill>
                          <a:srgbClr val="FFFFFF"/>
                        </a:solidFill>
                        <a:ln w="9525">
                          <a:solidFill>
                            <a:srgbClr val="000000"/>
                          </a:solidFill>
                          <a:miter lim="800000"/>
                          <a:headEnd/>
                          <a:tailEnd/>
                        </a:ln>
                      </wps:spPr>
                      <wps:txbx>
                        <w:txbxContent>
                          <w:p w14:paraId="1EE2FD46" w14:textId="5713A44C" w:rsidR="00810CDB" w:rsidRPr="00810CDB" w:rsidRDefault="00810CDB" w:rsidP="00810CDB">
                            <w:pPr>
                              <w:rPr>
                                <w:rFonts w:ascii="Georgia" w:hAnsi="Georgia"/>
                                <w:b/>
                              </w:rPr>
                            </w:pPr>
                            <w:r>
                              <w:rPr>
                                <w:rFonts w:ascii="Georgia" w:hAnsi="Georgia"/>
                                <w:b/>
                                <w:u w:val="single"/>
                              </w:rPr>
                              <w:t>ECCLESIASTES:  REAL &amp; RAW-</w:t>
                            </w:r>
                            <w:r>
                              <w:rPr>
                                <w:rFonts w:ascii="Georgia" w:hAnsi="Georgia"/>
                                <w:b/>
                                <w:i/>
                              </w:rPr>
                              <w:t>The Life That Is and the Way to Live It</w:t>
                            </w:r>
                            <w:r>
                              <w:rPr>
                                <w:rFonts w:ascii="Georgia" w:hAnsi="Georgia"/>
                                <w:b/>
                                <w:u w:val="single"/>
                              </w:rPr>
                              <w:t>-</w:t>
                            </w:r>
                            <w:r>
                              <w:rPr>
                                <w:rFonts w:ascii="Georgia" w:hAnsi="Georgia"/>
                                <w:b/>
                              </w:rPr>
                              <w:t xml:space="preserve">  </w:t>
                            </w:r>
                          </w:p>
                          <w:p w14:paraId="051B1CE8" w14:textId="49C9F44C" w:rsidR="00810CDB" w:rsidRDefault="00810CDB" w:rsidP="00810CDB">
                            <w:pPr>
                              <w:ind w:firstLine="720"/>
                              <w:rPr>
                                <w:rFonts w:ascii="Georgia" w:hAnsi="Georgia"/>
                                <w:b/>
                                <w:u w:val="single"/>
                              </w:rPr>
                            </w:pPr>
                            <w:r>
                              <w:rPr>
                                <w:rFonts w:ascii="Georgia" w:hAnsi="Georgia"/>
                                <w:b/>
                                <w:u w:val="single"/>
                              </w:rPr>
                              <w:t>Talk 4 BEATING THE BULLY-What To Do When You Don’t See the Out</w:t>
                            </w:r>
                          </w:p>
                          <w:p w14:paraId="3F230CCE" w14:textId="07FC065E" w:rsidR="00810CDB" w:rsidRPr="00810CDB" w:rsidRDefault="00810CDB" w:rsidP="00810CDB">
                            <w:pPr>
                              <w:rPr>
                                <w:rFonts w:ascii="Georgia" w:hAnsi="Georgia"/>
                                <w:b/>
                              </w:rPr>
                            </w:pPr>
                            <w:r w:rsidRPr="00810CDB">
                              <w:rPr>
                                <w:rFonts w:ascii="Georgia" w:hAnsi="Georgia"/>
                                <w:b/>
                              </w:rPr>
                              <w:t>Ecclesiastes 5:1-20</w:t>
                            </w:r>
                          </w:p>
                          <w:p w14:paraId="0D8F053E" w14:textId="626699E7" w:rsidR="00810CDB" w:rsidRDefault="00810CDB" w:rsidP="00810CDB">
                            <w:pPr>
                              <w:pStyle w:val="ListParagraph"/>
                              <w:numPr>
                                <w:ilvl w:val="0"/>
                                <w:numId w:val="14"/>
                              </w:numPr>
                              <w:rPr>
                                <w:rFonts w:ascii="Georgia" w:hAnsi="Georgia"/>
                                <w:sz w:val="24"/>
                                <w:szCs w:val="24"/>
                              </w:rPr>
                            </w:pPr>
                            <w:r>
                              <w:rPr>
                                <w:rFonts w:ascii="Georgia" w:hAnsi="Georgia"/>
                                <w:sz w:val="24"/>
                                <w:szCs w:val="24"/>
                              </w:rPr>
                              <w:t>WORSHIP: 5:1</w:t>
                            </w:r>
                          </w:p>
                          <w:p w14:paraId="152B251D" w14:textId="77777777" w:rsidR="00810CDB" w:rsidRPr="00810CDB" w:rsidRDefault="00810CDB" w:rsidP="00810CDB">
                            <w:pPr>
                              <w:pStyle w:val="ListParagraph"/>
                              <w:ind w:left="1080"/>
                              <w:rPr>
                                <w:rFonts w:ascii="Georgia" w:hAnsi="Georgia"/>
                                <w:sz w:val="24"/>
                                <w:szCs w:val="24"/>
                              </w:rPr>
                            </w:pPr>
                          </w:p>
                          <w:p w14:paraId="59C38BD4" w14:textId="00F4223A" w:rsidR="00810CDB" w:rsidRDefault="00810CDB" w:rsidP="00810CDB">
                            <w:pPr>
                              <w:pStyle w:val="ListParagraph"/>
                              <w:numPr>
                                <w:ilvl w:val="0"/>
                                <w:numId w:val="14"/>
                              </w:numPr>
                              <w:rPr>
                                <w:rFonts w:ascii="Georgia" w:hAnsi="Georgia"/>
                                <w:sz w:val="24"/>
                                <w:szCs w:val="24"/>
                              </w:rPr>
                            </w:pPr>
                            <w:r>
                              <w:rPr>
                                <w:rFonts w:ascii="Georgia" w:hAnsi="Georgia"/>
                                <w:sz w:val="24"/>
                                <w:szCs w:val="24"/>
                              </w:rPr>
                              <w:t>LISTEN: 5:1</w:t>
                            </w:r>
                          </w:p>
                          <w:p w14:paraId="0B2F39AA" w14:textId="77777777" w:rsidR="00810CDB" w:rsidRPr="00810CDB" w:rsidRDefault="00810CDB" w:rsidP="00810CDB">
                            <w:pPr>
                              <w:pStyle w:val="ListParagraph"/>
                              <w:rPr>
                                <w:rFonts w:ascii="Georgia" w:hAnsi="Georgia"/>
                                <w:sz w:val="24"/>
                                <w:szCs w:val="24"/>
                              </w:rPr>
                            </w:pPr>
                          </w:p>
                          <w:p w14:paraId="333B761E" w14:textId="77777777" w:rsidR="00810CDB" w:rsidRDefault="00810CDB" w:rsidP="00810CDB">
                            <w:pPr>
                              <w:pStyle w:val="ListParagraph"/>
                              <w:ind w:left="1080"/>
                              <w:rPr>
                                <w:rFonts w:ascii="Georgia" w:hAnsi="Georgia"/>
                                <w:sz w:val="24"/>
                                <w:szCs w:val="24"/>
                              </w:rPr>
                            </w:pPr>
                          </w:p>
                          <w:p w14:paraId="5BA5C144" w14:textId="78E6D9C6" w:rsidR="00810CDB" w:rsidRDefault="00810CDB" w:rsidP="00810CDB">
                            <w:pPr>
                              <w:pStyle w:val="ListParagraph"/>
                              <w:numPr>
                                <w:ilvl w:val="0"/>
                                <w:numId w:val="14"/>
                              </w:numPr>
                              <w:rPr>
                                <w:rFonts w:ascii="Georgia" w:hAnsi="Georgia"/>
                                <w:sz w:val="24"/>
                                <w:szCs w:val="24"/>
                              </w:rPr>
                            </w:pPr>
                            <w:r>
                              <w:rPr>
                                <w:rFonts w:ascii="Georgia" w:hAnsi="Georgia"/>
                                <w:sz w:val="24"/>
                                <w:szCs w:val="24"/>
                              </w:rPr>
                              <w:t>PRAY:  5:2-7</w:t>
                            </w:r>
                          </w:p>
                          <w:p w14:paraId="6C48F677" w14:textId="77777777" w:rsidR="00810CDB" w:rsidRDefault="00810CDB" w:rsidP="00810CDB">
                            <w:pPr>
                              <w:pStyle w:val="ListParagraph"/>
                              <w:ind w:left="1080"/>
                              <w:rPr>
                                <w:rFonts w:ascii="Georgia" w:hAnsi="Georgia"/>
                                <w:sz w:val="24"/>
                                <w:szCs w:val="24"/>
                              </w:rPr>
                            </w:pPr>
                          </w:p>
                          <w:p w14:paraId="30D1BA5A" w14:textId="4B3D666B" w:rsidR="00810CDB" w:rsidRPr="00810CDB" w:rsidRDefault="00810CDB" w:rsidP="00810CDB">
                            <w:pPr>
                              <w:pStyle w:val="ListParagraph"/>
                              <w:numPr>
                                <w:ilvl w:val="0"/>
                                <w:numId w:val="14"/>
                              </w:numPr>
                              <w:rPr>
                                <w:rFonts w:ascii="Georgia" w:hAnsi="Georgia"/>
                                <w:sz w:val="24"/>
                                <w:szCs w:val="24"/>
                              </w:rPr>
                            </w:pPr>
                            <w:r>
                              <w:rPr>
                                <w:rFonts w:ascii="Georgia" w:hAnsi="Georgia"/>
                                <w:sz w:val="24"/>
                                <w:szCs w:val="24"/>
                              </w:rPr>
                              <w:t>WAIT:  5:8-20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08CE9" id="_x0000_t202" coordsize="21600,21600" o:spt="202" path="m,l,21600r21600,l21600,xe">
                <v:stroke joinstyle="miter"/>
                <v:path gradientshapeok="t" o:connecttype="rect"/>
              </v:shapetype>
              <v:shape id="Text Box 3" o:spid="_x0000_s1026" type="#_x0000_t202" style="position:absolute;left:0;text-align:left;margin-left:24pt;margin-top:145.45pt;width:487.2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">
                <v:textbox>
                  <w:txbxContent>
                    <w:p w14:paraId="1EE2FD46" w14:textId="5713A44C" w:rsidR="00810CDB" w:rsidRPr="00810CDB" w:rsidRDefault="00810CDB" w:rsidP="00810CDB">
                      <w:pPr>
                        <w:rPr>
                          <w:rFonts w:ascii="Georgia" w:hAnsi="Georgia"/>
                          <w:b/>
                        </w:rPr>
                      </w:pPr>
                      <w:r>
                        <w:rPr>
                          <w:rFonts w:ascii="Georgia" w:hAnsi="Georgia"/>
                          <w:b/>
                          <w:u w:val="single"/>
                        </w:rPr>
                        <w:t>ECCLESIASTES:  REAL &amp; RAW-</w:t>
                      </w:r>
                      <w:r>
                        <w:rPr>
                          <w:rFonts w:ascii="Georgia" w:hAnsi="Georgia"/>
                          <w:b/>
                          <w:i/>
                        </w:rPr>
                        <w:t>The Life That Is and the Way to Live It</w:t>
                      </w:r>
                      <w:r>
                        <w:rPr>
                          <w:rFonts w:ascii="Georgia" w:hAnsi="Georgia"/>
                          <w:b/>
                          <w:u w:val="single"/>
                        </w:rPr>
                        <w:t>-</w:t>
                      </w:r>
                      <w:r>
                        <w:rPr>
                          <w:rFonts w:ascii="Georgia" w:hAnsi="Georgia"/>
                          <w:b/>
                        </w:rPr>
                        <w:t xml:space="preserve">  </w:t>
                      </w:r>
                    </w:p>
                    <w:p w14:paraId="051B1CE8" w14:textId="49C9F44C" w:rsidR="00810CDB" w:rsidRDefault="00810CDB" w:rsidP="00810CDB">
                      <w:pPr>
                        <w:ind w:firstLine="720"/>
                        <w:rPr>
                          <w:rFonts w:ascii="Georgia" w:hAnsi="Georgia"/>
                          <w:b/>
                          <w:u w:val="single"/>
                        </w:rPr>
                      </w:pPr>
                      <w:r>
                        <w:rPr>
                          <w:rFonts w:ascii="Georgia" w:hAnsi="Georgia"/>
                          <w:b/>
                          <w:u w:val="single"/>
                        </w:rPr>
                        <w:t>Talk 4 BEATING THE BULLY-What To Do When You Don’t See the Out</w:t>
                      </w:r>
                    </w:p>
                    <w:p w14:paraId="3F230CCE" w14:textId="07FC065E" w:rsidR="00810CDB" w:rsidRPr="00810CDB" w:rsidRDefault="00810CDB" w:rsidP="00810CDB">
                      <w:pPr>
                        <w:rPr>
                          <w:rFonts w:ascii="Georgia" w:hAnsi="Georgia"/>
                          <w:b/>
                        </w:rPr>
                      </w:pPr>
                      <w:r w:rsidRPr="00810CDB">
                        <w:rPr>
                          <w:rFonts w:ascii="Georgia" w:hAnsi="Georgia"/>
                          <w:b/>
                        </w:rPr>
                        <w:t>Ecclesiastes 5:1-20</w:t>
                      </w:r>
                    </w:p>
                    <w:p w14:paraId="0D8F053E" w14:textId="626699E7" w:rsidR="00810CDB" w:rsidRDefault="00810CDB" w:rsidP="00810CDB">
                      <w:pPr>
                        <w:pStyle w:val="ListParagraph"/>
                        <w:numPr>
                          <w:ilvl w:val="0"/>
                          <w:numId w:val="14"/>
                        </w:numPr>
                        <w:rPr>
                          <w:rFonts w:ascii="Georgia" w:hAnsi="Georgia"/>
                          <w:sz w:val="24"/>
                          <w:szCs w:val="24"/>
                        </w:rPr>
                      </w:pPr>
                      <w:r>
                        <w:rPr>
                          <w:rFonts w:ascii="Georgia" w:hAnsi="Georgia"/>
                          <w:sz w:val="24"/>
                          <w:szCs w:val="24"/>
                        </w:rPr>
                        <w:t>WORSHIP: 5:1</w:t>
                      </w:r>
                    </w:p>
                    <w:p w14:paraId="152B251D" w14:textId="77777777" w:rsidR="00810CDB" w:rsidRPr="00810CDB" w:rsidRDefault="00810CDB" w:rsidP="00810CDB">
                      <w:pPr>
                        <w:pStyle w:val="ListParagraph"/>
                        <w:ind w:left="1080"/>
                        <w:rPr>
                          <w:rFonts w:ascii="Georgia" w:hAnsi="Georgia"/>
                          <w:sz w:val="24"/>
                          <w:szCs w:val="24"/>
                        </w:rPr>
                      </w:pPr>
                    </w:p>
                    <w:p w14:paraId="59C38BD4" w14:textId="00F4223A" w:rsidR="00810CDB" w:rsidRDefault="00810CDB" w:rsidP="00810CDB">
                      <w:pPr>
                        <w:pStyle w:val="ListParagraph"/>
                        <w:numPr>
                          <w:ilvl w:val="0"/>
                          <w:numId w:val="14"/>
                        </w:numPr>
                        <w:rPr>
                          <w:rFonts w:ascii="Georgia" w:hAnsi="Georgia"/>
                          <w:sz w:val="24"/>
                          <w:szCs w:val="24"/>
                        </w:rPr>
                      </w:pPr>
                      <w:r>
                        <w:rPr>
                          <w:rFonts w:ascii="Georgia" w:hAnsi="Georgia"/>
                          <w:sz w:val="24"/>
                          <w:szCs w:val="24"/>
                        </w:rPr>
                        <w:t>LISTEN: 5:1</w:t>
                      </w:r>
                    </w:p>
                    <w:p w14:paraId="0B2F39AA" w14:textId="77777777" w:rsidR="00810CDB" w:rsidRPr="00810CDB" w:rsidRDefault="00810CDB" w:rsidP="00810CDB">
                      <w:pPr>
                        <w:pStyle w:val="ListParagraph"/>
                        <w:rPr>
                          <w:rFonts w:ascii="Georgia" w:hAnsi="Georgia"/>
                          <w:sz w:val="24"/>
                          <w:szCs w:val="24"/>
                        </w:rPr>
                      </w:pPr>
                    </w:p>
                    <w:p w14:paraId="333B761E" w14:textId="77777777" w:rsidR="00810CDB" w:rsidRDefault="00810CDB" w:rsidP="00810CDB">
                      <w:pPr>
                        <w:pStyle w:val="ListParagraph"/>
                        <w:ind w:left="1080"/>
                        <w:rPr>
                          <w:rFonts w:ascii="Georgia" w:hAnsi="Georgia"/>
                          <w:sz w:val="24"/>
                          <w:szCs w:val="24"/>
                        </w:rPr>
                      </w:pPr>
                    </w:p>
                    <w:p w14:paraId="5BA5C144" w14:textId="78E6D9C6" w:rsidR="00810CDB" w:rsidRDefault="00810CDB" w:rsidP="00810CDB">
                      <w:pPr>
                        <w:pStyle w:val="ListParagraph"/>
                        <w:numPr>
                          <w:ilvl w:val="0"/>
                          <w:numId w:val="14"/>
                        </w:numPr>
                        <w:rPr>
                          <w:rFonts w:ascii="Georgia" w:hAnsi="Georgia"/>
                          <w:sz w:val="24"/>
                          <w:szCs w:val="24"/>
                        </w:rPr>
                      </w:pPr>
                      <w:r>
                        <w:rPr>
                          <w:rFonts w:ascii="Georgia" w:hAnsi="Georgia"/>
                          <w:sz w:val="24"/>
                          <w:szCs w:val="24"/>
                        </w:rPr>
                        <w:t>PRAY:  5:2-7</w:t>
                      </w:r>
                    </w:p>
                    <w:p w14:paraId="6C48F677" w14:textId="77777777" w:rsidR="00810CDB" w:rsidRDefault="00810CDB" w:rsidP="00810CDB">
                      <w:pPr>
                        <w:pStyle w:val="ListParagraph"/>
                        <w:ind w:left="1080"/>
                        <w:rPr>
                          <w:rFonts w:ascii="Georgia" w:hAnsi="Georgia"/>
                          <w:sz w:val="24"/>
                          <w:szCs w:val="24"/>
                        </w:rPr>
                      </w:pPr>
                    </w:p>
                    <w:p w14:paraId="30D1BA5A" w14:textId="4B3D666B" w:rsidR="00810CDB" w:rsidRPr="00810CDB" w:rsidRDefault="00810CDB" w:rsidP="00810CDB">
                      <w:pPr>
                        <w:pStyle w:val="ListParagraph"/>
                        <w:numPr>
                          <w:ilvl w:val="0"/>
                          <w:numId w:val="14"/>
                        </w:numPr>
                        <w:rPr>
                          <w:rFonts w:ascii="Georgia" w:hAnsi="Georgia"/>
                          <w:sz w:val="24"/>
                          <w:szCs w:val="24"/>
                        </w:rPr>
                      </w:pPr>
                      <w:r>
                        <w:rPr>
                          <w:rFonts w:ascii="Georgia" w:hAnsi="Georgia"/>
                          <w:sz w:val="24"/>
                          <w:szCs w:val="24"/>
                        </w:rPr>
                        <w:t>WAIT:  5:8-20</w:t>
                      </w:r>
                    </w:p>
                  </w:txbxContent>
                </v:textbox>
              </v:shape>
            </w:pict>
          </mc:Fallback>
        </mc:AlternateContent>
      </w:r>
      <w:r w:rsidR="00EB134F">
        <w:rPr>
          <w:noProof/>
        </w:rPr>
        <mc:AlternateContent>
          <mc:Choice Requires="wps">
            <w:drawing>
              <wp:anchor distT="0" distB="0" distL="114300" distR="114300" simplePos="0" relativeHeight="251660288" behindDoc="0" locked="0" layoutInCell="1" allowOverlap="1" wp14:anchorId="0B808CE7" wp14:editId="0DA35831">
                <wp:simplePos x="0" y="0"/>
                <wp:positionH relativeFrom="column">
                  <wp:posOffset>304800</wp:posOffset>
                </wp:positionH>
                <wp:positionV relativeFrom="paragraph">
                  <wp:posOffset>8410575</wp:posOffset>
                </wp:positionV>
                <wp:extent cx="6188075" cy="885825"/>
                <wp:effectExtent l="0" t="0" r="2222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885825"/>
                        </a:xfrm>
                        <a:prstGeom prst="rect">
                          <a:avLst/>
                        </a:prstGeom>
                        <a:solidFill>
                          <a:srgbClr val="FFFFFF"/>
                        </a:solidFill>
                        <a:ln w="9525">
                          <a:solidFill>
                            <a:srgbClr val="000000"/>
                          </a:solidFill>
                          <a:miter lim="800000"/>
                          <a:headEnd/>
                          <a:tailEnd/>
                        </a:ln>
                      </wps:spPr>
                      <wps:txbx>
                        <w:txbxContent>
                          <w:p w14:paraId="7565CE40" w14:textId="4BD2A8AF" w:rsidR="00564EFF" w:rsidRDefault="00B01C35" w:rsidP="00B01C35">
                            <w:pPr>
                              <w:rPr>
                                <w:rFonts w:ascii="Georgia" w:hAnsi="Georgia"/>
                                <w:b/>
                                <w:i/>
                                <w:sz w:val="24"/>
                                <w:szCs w:val="24"/>
                              </w:rPr>
                            </w:pPr>
                            <w:r>
                              <w:rPr>
                                <w:rFonts w:ascii="Georgia" w:hAnsi="Georgia"/>
                                <w:b/>
                                <w:i/>
                                <w:sz w:val="24"/>
                                <w:szCs w:val="24"/>
                              </w:rPr>
                              <w:t xml:space="preserve">To become a partner:  </w:t>
                            </w:r>
                            <w:hyperlink r:id="rId7" w:history="1">
                              <w:r w:rsidRPr="00300EC1">
                                <w:rPr>
                                  <w:rStyle w:val="Hyperlink"/>
                                  <w:rFonts w:ascii="Georgia" w:hAnsi="Georgia"/>
                                  <w:b/>
                                  <w:i/>
                                  <w:sz w:val="24"/>
                                  <w:szCs w:val="24"/>
                                </w:rPr>
                                <w:t>www.ForgeTruth.com....”donate</w:t>
                              </w:r>
                            </w:hyperlink>
                            <w:r>
                              <w:rPr>
                                <w:rFonts w:ascii="Georgia" w:hAnsi="Georgia"/>
                                <w:b/>
                                <w:i/>
                                <w:sz w:val="24"/>
                                <w:szCs w:val="24"/>
                              </w:rPr>
                              <w:t>” section.</w:t>
                            </w:r>
                          </w:p>
                          <w:p w14:paraId="7B501F6E" w14:textId="37C29EFD" w:rsidR="00B01C35" w:rsidRPr="000732D6" w:rsidRDefault="00B01C35" w:rsidP="00B01C35">
                            <w:pPr>
                              <w:rPr>
                                <w:rFonts w:ascii="Georgia" w:hAnsi="Georgia"/>
                                <w:b/>
                                <w:i/>
                                <w:sz w:val="24"/>
                                <w:szCs w:val="24"/>
                              </w:rPr>
                            </w:pPr>
                            <w:r>
                              <w:rPr>
                                <w:rFonts w:ascii="Georgia" w:hAnsi="Georgia"/>
                                <w:b/>
                                <w:i/>
                                <w:sz w:val="24"/>
                                <w:szCs w:val="24"/>
                              </w:rPr>
                              <w:t>Checks To: Man in the Mirror   In Memo Line:  FORGE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8CE7" id="Text Box 6" o:spid="_x0000_s1027" type="#_x0000_t202" style="position:absolute;left:0;text-align:left;margin-left:24pt;margin-top:662.25pt;width:487.25pt;height:6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">
                <v:textbox>
                  <w:txbxContent>
                    <w:p w14:paraId="7565CE40" w14:textId="4BD2A8AF" w:rsidR="00564EFF" w:rsidRDefault="00B01C35" w:rsidP="00B01C35">
                      <w:pPr>
                        <w:rPr>
                          <w:rFonts w:ascii="Georgia" w:hAnsi="Georgia"/>
                          <w:b/>
                          <w:i/>
                          <w:sz w:val="24"/>
                          <w:szCs w:val="24"/>
                        </w:rPr>
                      </w:pPr>
                      <w:r>
                        <w:rPr>
                          <w:rFonts w:ascii="Georgia" w:hAnsi="Georgia"/>
                          <w:b/>
                          <w:i/>
                          <w:sz w:val="24"/>
                          <w:szCs w:val="24"/>
                        </w:rPr>
                        <w:t xml:space="preserve">To become a partner:  </w:t>
                      </w:r>
                      <w:hyperlink r:id="rId8" w:history="1">
                        <w:r w:rsidRPr="00300EC1">
                          <w:rPr>
                            <w:rStyle w:val="Hyperlink"/>
                            <w:rFonts w:ascii="Georgia" w:hAnsi="Georgia"/>
                            <w:b/>
                            <w:i/>
                            <w:sz w:val="24"/>
                            <w:szCs w:val="24"/>
                          </w:rPr>
                          <w:t>www.ForgeTruth.com....”donate</w:t>
                        </w:r>
                      </w:hyperlink>
                      <w:r>
                        <w:rPr>
                          <w:rFonts w:ascii="Georgia" w:hAnsi="Georgia"/>
                          <w:b/>
                          <w:i/>
                          <w:sz w:val="24"/>
                          <w:szCs w:val="24"/>
                        </w:rPr>
                        <w:t>” section.</w:t>
                      </w:r>
                    </w:p>
                    <w:p w14:paraId="7B501F6E" w14:textId="37C29EFD" w:rsidR="00B01C35" w:rsidRPr="000732D6" w:rsidRDefault="00B01C35" w:rsidP="00B01C35">
                      <w:pPr>
                        <w:rPr>
                          <w:rFonts w:ascii="Georgia" w:hAnsi="Georgia"/>
                          <w:b/>
                          <w:i/>
                          <w:sz w:val="24"/>
                          <w:szCs w:val="24"/>
                        </w:rPr>
                      </w:pPr>
                      <w:r>
                        <w:rPr>
                          <w:rFonts w:ascii="Georgia" w:hAnsi="Georgia"/>
                          <w:b/>
                          <w:i/>
                          <w:sz w:val="24"/>
                          <w:szCs w:val="24"/>
                        </w:rPr>
                        <w:t>Checks To: Man in the Mirror   In Memo Line:  FORGE</w:t>
                      </w:r>
                    </w:p>
                  </w:txbxContent>
                </v:textbox>
              </v:shape>
            </w:pict>
          </mc:Fallback>
        </mc:AlternateContent>
      </w:r>
      <w:r w:rsidR="003646E2">
        <w:rPr>
          <w:noProof/>
        </w:rPr>
        <mc:AlternateContent>
          <mc:Choice Requires="wps">
            <w:drawing>
              <wp:anchor distT="0" distB="0" distL="114300" distR="114300" simplePos="0" relativeHeight="251659264" behindDoc="0" locked="0" layoutInCell="1" allowOverlap="1" wp14:anchorId="0B808CE7" wp14:editId="55D70636">
                <wp:simplePos x="0" y="0"/>
                <wp:positionH relativeFrom="column">
                  <wp:posOffset>304800</wp:posOffset>
                </wp:positionH>
                <wp:positionV relativeFrom="paragraph">
                  <wp:posOffset>5476240</wp:posOffset>
                </wp:positionV>
                <wp:extent cx="6188075" cy="2447925"/>
                <wp:effectExtent l="0" t="0" r="22225"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2447925"/>
                        </a:xfrm>
                        <a:prstGeom prst="rect">
                          <a:avLst/>
                        </a:prstGeom>
                        <a:solidFill>
                          <a:srgbClr val="FFFFFF"/>
                        </a:solidFill>
                        <a:ln w="9525">
                          <a:solidFill>
                            <a:srgbClr val="000000"/>
                          </a:solidFill>
                          <a:miter lim="800000"/>
                          <a:headEnd/>
                          <a:tailEnd/>
                        </a:ln>
                      </wps:spPr>
                      <wps:txbx>
                        <w:txbxContent>
                          <w:p w14:paraId="462429B1" w14:textId="659F833B" w:rsidR="00810CDB" w:rsidRPr="000744C9" w:rsidRDefault="00810CDB" w:rsidP="000744C9">
                            <w:pPr>
                              <w:rPr>
                                <w:rFonts w:ascii="Georgia" w:hAnsi="Georgia"/>
                              </w:rPr>
                            </w:pPr>
                            <w:r w:rsidRPr="000744C9">
                              <w:rPr>
                                <w:rFonts w:ascii="Georgia" w:hAnsi="Georgia"/>
                                <w:b/>
                              </w:rPr>
                              <w:t>Talk a minute around your table about worship:</w:t>
                            </w:r>
                            <w:r w:rsidRPr="000744C9">
                              <w:rPr>
                                <w:rFonts w:ascii="Georgia" w:hAnsi="Georgia"/>
                              </w:rPr>
                              <w:t xml:space="preserve">  Is worshipping God something you as a man find easy to do?  Why do you find it satisfying or why do you find it difficult?  What bit of advice can you offer to the guys at your table about how worship has become a building place for your spiritual life?</w:t>
                            </w:r>
                          </w:p>
                          <w:p w14:paraId="5C453217" w14:textId="47003BA0" w:rsidR="00810CDB" w:rsidRPr="000744C9" w:rsidRDefault="00810CDB" w:rsidP="000744C9">
                            <w:pPr>
                              <w:rPr>
                                <w:rFonts w:ascii="Georgia" w:hAnsi="Georgia"/>
                              </w:rPr>
                            </w:pPr>
                            <w:r w:rsidRPr="000744C9">
                              <w:rPr>
                                <w:rFonts w:ascii="Georgia" w:hAnsi="Georgia"/>
                                <w:b/>
                              </w:rPr>
                              <w:t>Listening to God:</w:t>
                            </w:r>
                            <w:r w:rsidRPr="000744C9">
                              <w:rPr>
                                <w:rFonts w:ascii="Georgia" w:hAnsi="Georgia"/>
                              </w:rPr>
                              <w:t xml:space="preserve">  Men are notoriously bad listeners.  How have you learned to listen to God’s voice?  What role does reading the Bible play in hearing His voice?</w:t>
                            </w:r>
                          </w:p>
                          <w:p w14:paraId="0D23C573" w14:textId="359EC7DC" w:rsidR="000744C9" w:rsidRPr="000744C9" w:rsidRDefault="000744C9" w:rsidP="000744C9">
                            <w:pPr>
                              <w:rPr>
                                <w:rFonts w:ascii="Georgia" w:hAnsi="Georgia"/>
                              </w:rPr>
                            </w:pPr>
                            <w:r w:rsidRPr="000744C9">
                              <w:rPr>
                                <w:rFonts w:ascii="Georgia" w:hAnsi="Georgia"/>
                                <w:b/>
                              </w:rPr>
                              <w:t>Prayer:</w:t>
                            </w:r>
                            <w:r w:rsidRPr="000744C9">
                              <w:rPr>
                                <w:rFonts w:ascii="Georgia" w:hAnsi="Georgia"/>
                              </w:rPr>
                              <w:t xml:space="preserve">  What is Solomon’s advice concerning prayer?  If you get this far, what have you learned about praying that can help the other guys at your table?</w:t>
                            </w:r>
                          </w:p>
                          <w:p w14:paraId="4B9BDDF4" w14:textId="137266E9" w:rsidR="000744C9" w:rsidRPr="000744C9" w:rsidRDefault="000744C9" w:rsidP="000744C9">
                            <w:pPr>
                              <w:rPr>
                                <w:rFonts w:ascii="Georgia" w:hAnsi="Georgia"/>
                              </w:rPr>
                            </w:pPr>
                            <w:r w:rsidRPr="000744C9">
                              <w:rPr>
                                <w:rFonts w:ascii="Georgia" w:hAnsi="Georgia"/>
                                <w:b/>
                              </w:rPr>
                              <w:t xml:space="preserve">Waiting: </w:t>
                            </w:r>
                            <w:r w:rsidR="003F04A0">
                              <w:rPr>
                                <w:rFonts w:ascii="Georgia" w:hAnsi="Georgia"/>
                              </w:rPr>
                              <w:t>What have you learned about waiting on God?</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08CE7" id="Text Box 4" o:spid="_x0000_s1028" type="#_x0000_t202" style="position:absolute;left:0;text-align:left;margin-left:24pt;margin-top:431.2pt;width:487.25pt;height:1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">
                <v:textbox>
                  <w:txbxContent>
                    <w:p w14:paraId="462429B1" w14:textId="659F833B" w:rsidR="00810CDB" w:rsidRPr="000744C9" w:rsidRDefault="00810CDB" w:rsidP="000744C9">
                      <w:pPr>
                        <w:rPr>
                          <w:rFonts w:ascii="Georgia" w:hAnsi="Georgia"/>
                        </w:rPr>
                      </w:pPr>
                      <w:r w:rsidRPr="000744C9">
                        <w:rPr>
                          <w:rFonts w:ascii="Georgia" w:hAnsi="Georgia"/>
                          <w:b/>
                        </w:rPr>
                        <w:t>Talk a minute around your table about worship:</w:t>
                      </w:r>
                      <w:r w:rsidRPr="000744C9">
                        <w:rPr>
                          <w:rFonts w:ascii="Georgia" w:hAnsi="Georgia"/>
                        </w:rPr>
                        <w:t xml:space="preserve">  Is worshipping God something you as a man find easy to do?  Why do you find it satisfying or why do you find it difficult?  What bit of advice can you offer to the guys at your table about how worship has become a building place for your spiritual life?</w:t>
                      </w:r>
                    </w:p>
                    <w:p w14:paraId="5C453217" w14:textId="47003BA0" w:rsidR="00810CDB" w:rsidRPr="000744C9" w:rsidRDefault="00810CDB" w:rsidP="000744C9">
                      <w:pPr>
                        <w:rPr>
                          <w:rFonts w:ascii="Georgia" w:hAnsi="Georgia"/>
                        </w:rPr>
                      </w:pPr>
                      <w:r w:rsidRPr="000744C9">
                        <w:rPr>
                          <w:rFonts w:ascii="Georgia" w:hAnsi="Georgia"/>
                          <w:b/>
                        </w:rPr>
                        <w:t>Listening to God:</w:t>
                      </w:r>
                      <w:r w:rsidRPr="000744C9">
                        <w:rPr>
                          <w:rFonts w:ascii="Georgia" w:hAnsi="Georgia"/>
                        </w:rPr>
                        <w:t xml:space="preserve">  Men are notoriously bad listeners.  How have you learned to listen to God’s voice?  What role does reading the Bible play in hearing His voice?</w:t>
                      </w:r>
                    </w:p>
                    <w:p w14:paraId="0D23C573" w14:textId="359EC7DC" w:rsidR="000744C9" w:rsidRPr="000744C9" w:rsidRDefault="000744C9" w:rsidP="000744C9">
                      <w:pPr>
                        <w:rPr>
                          <w:rFonts w:ascii="Georgia" w:hAnsi="Georgia"/>
                        </w:rPr>
                      </w:pPr>
                      <w:r w:rsidRPr="000744C9">
                        <w:rPr>
                          <w:rFonts w:ascii="Georgia" w:hAnsi="Georgia"/>
                          <w:b/>
                        </w:rPr>
                        <w:t>Prayer:</w:t>
                      </w:r>
                      <w:r w:rsidRPr="000744C9">
                        <w:rPr>
                          <w:rFonts w:ascii="Georgia" w:hAnsi="Georgia"/>
                        </w:rPr>
                        <w:t xml:space="preserve">  What is Solomon’s advice concerning prayer?  If you get this far, what have you learned about praying that can help the other guys at your table?</w:t>
                      </w:r>
                    </w:p>
                    <w:p w14:paraId="4B9BDDF4" w14:textId="137266E9" w:rsidR="000744C9" w:rsidRPr="000744C9" w:rsidRDefault="000744C9" w:rsidP="000744C9">
                      <w:pPr>
                        <w:rPr>
                          <w:rFonts w:ascii="Georgia" w:hAnsi="Georgia"/>
                        </w:rPr>
                      </w:pPr>
                      <w:r w:rsidRPr="000744C9">
                        <w:rPr>
                          <w:rFonts w:ascii="Georgia" w:hAnsi="Georgia"/>
                          <w:b/>
                        </w:rPr>
                        <w:t xml:space="preserve">Waiting: </w:t>
                      </w:r>
                      <w:r w:rsidR="003F04A0">
                        <w:rPr>
                          <w:rFonts w:ascii="Georgia" w:hAnsi="Georgia"/>
                        </w:rPr>
                        <w:t>What have you learned about waiting on God?</w:t>
                      </w:r>
                      <w:bookmarkStart w:id="1" w:name="_GoBack"/>
                      <w:bookmarkEnd w:id="1"/>
                    </w:p>
                  </w:txbxContent>
                </v:textbox>
              </v:shape>
            </w:pict>
          </mc:Fallback>
        </mc:AlternateContent>
      </w:r>
      <w:r w:rsidR="00FD22F2">
        <w:rPr>
          <w:rFonts w:ascii="Georgia" w:hAnsi="Georgia"/>
          <w:noProof/>
        </w:rPr>
        <w:drawing>
          <wp:inline distT="0" distB="0" distL="0" distR="0" wp14:anchorId="1ABAD62B" wp14:editId="63790B49">
            <wp:extent cx="7475855" cy="10029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UTLINE.jpg"/>
                    <pic:cNvPicPr/>
                  </pic:nvPicPr>
                  <pic:blipFill>
                    <a:blip r:embed="rId9">
                      <a:extLst>
                        <a:ext uri="{28A0092B-C50C-407E-A947-70E740481C1C}">
                          <a14:useLocalDpi xmlns:a14="http://schemas.microsoft.com/office/drawing/2010/main" val="0"/>
                        </a:ext>
                      </a:extLst>
                    </a:blip>
                    <a:stretch>
                      <a:fillRect/>
                    </a:stretch>
                  </pic:blipFill>
                  <pic:spPr>
                    <a:xfrm>
                      <a:off x="0" y="0"/>
                      <a:ext cx="7494674" cy="10055073"/>
                    </a:xfrm>
                    <a:prstGeom prst="rect">
                      <a:avLst/>
                    </a:prstGeom>
                  </pic:spPr>
                </pic:pic>
              </a:graphicData>
            </a:graphic>
          </wp:inline>
        </w:drawing>
      </w:r>
    </w:p>
    <w:sectPr w:rsidR="002A5CD0" w:rsidSect="003646E2">
      <w:pgSz w:w="12240" w:h="15840"/>
      <w:pgMar w:top="0" w:right="180" w:bottom="0" w:left="72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84C3B" w14:textId="77777777" w:rsidR="00BE0FFE" w:rsidRDefault="00BE0FFE" w:rsidP="00FD22F2">
      <w:pPr>
        <w:spacing w:after="0" w:line="240" w:lineRule="auto"/>
      </w:pPr>
      <w:r>
        <w:separator/>
      </w:r>
    </w:p>
  </w:endnote>
  <w:endnote w:type="continuationSeparator" w:id="0">
    <w:p w14:paraId="5A3E0C09" w14:textId="77777777" w:rsidR="00BE0FFE" w:rsidRDefault="00BE0FFE" w:rsidP="00FD2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F29C8" w14:textId="77777777" w:rsidR="00BE0FFE" w:rsidRDefault="00BE0FFE" w:rsidP="00FD22F2">
      <w:pPr>
        <w:spacing w:after="0" w:line="240" w:lineRule="auto"/>
      </w:pPr>
      <w:r>
        <w:separator/>
      </w:r>
    </w:p>
  </w:footnote>
  <w:footnote w:type="continuationSeparator" w:id="0">
    <w:p w14:paraId="13B4E5D3" w14:textId="77777777" w:rsidR="00BE0FFE" w:rsidRDefault="00BE0FFE" w:rsidP="00FD22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33A7F"/>
    <w:multiLevelType w:val="hybridMultilevel"/>
    <w:tmpl w:val="9A30C3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A240D"/>
    <w:multiLevelType w:val="hybridMultilevel"/>
    <w:tmpl w:val="648A9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C5625C"/>
    <w:multiLevelType w:val="hybridMultilevel"/>
    <w:tmpl w:val="9498F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C2055B"/>
    <w:multiLevelType w:val="hybridMultilevel"/>
    <w:tmpl w:val="2334C77E"/>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1B06DA"/>
    <w:multiLevelType w:val="hybridMultilevel"/>
    <w:tmpl w:val="D29E7E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D4276"/>
    <w:multiLevelType w:val="hybridMultilevel"/>
    <w:tmpl w:val="7D8034CA"/>
    <w:lvl w:ilvl="0" w:tplc="4D3E99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C4ECF"/>
    <w:multiLevelType w:val="hybridMultilevel"/>
    <w:tmpl w:val="F404E4CA"/>
    <w:lvl w:ilvl="0" w:tplc="932C7A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3C6965"/>
    <w:multiLevelType w:val="hybridMultilevel"/>
    <w:tmpl w:val="EC82E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C02E20"/>
    <w:multiLevelType w:val="hybridMultilevel"/>
    <w:tmpl w:val="96A6F6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AE4F18"/>
    <w:multiLevelType w:val="hybridMultilevel"/>
    <w:tmpl w:val="06426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408BE"/>
    <w:multiLevelType w:val="hybridMultilevel"/>
    <w:tmpl w:val="569AC4F6"/>
    <w:lvl w:ilvl="0" w:tplc="635897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930157"/>
    <w:multiLevelType w:val="hybridMultilevel"/>
    <w:tmpl w:val="F238F04E"/>
    <w:lvl w:ilvl="0" w:tplc="77265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AF621B"/>
    <w:multiLevelType w:val="hybridMultilevel"/>
    <w:tmpl w:val="F4A85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E142AB"/>
    <w:multiLevelType w:val="hybridMultilevel"/>
    <w:tmpl w:val="964A0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05B91"/>
    <w:multiLevelType w:val="hybridMultilevel"/>
    <w:tmpl w:val="03A6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4"/>
  </w:num>
  <w:num w:numId="4">
    <w:abstractNumId w:val="1"/>
  </w:num>
  <w:num w:numId="5">
    <w:abstractNumId w:val="8"/>
  </w:num>
  <w:num w:numId="6">
    <w:abstractNumId w:val="11"/>
  </w:num>
  <w:num w:numId="7">
    <w:abstractNumId w:val="5"/>
  </w:num>
  <w:num w:numId="8">
    <w:abstractNumId w:val="12"/>
  </w:num>
  <w:num w:numId="9">
    <w:abstractNumId w:val="14"/>
  </w:num>
  <w:num w:numId="10">
    <w:abstractNumId w:val="3"/>
  </w:num>
  <w:num w:numId="11">
    <w:abstractNumId w:val="0"/>
  </w:num>
  <w:num w:numId="12">
    <w:abstractNumId w:val="13"/>
  </w:num>
  <w:num w:numId="13">
    <w:abstractNumId w:val="7"/>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A74"/>
    <w:rsid w:val="000732D6"/>
    <w:rsid w:val="000744C9"/>
    <w:rsid w:val="00077162"/>
    <w:rsid w:val="000E5FC7"/>
    <w:rsid w:val="00155051"/>
    <w:rsid w:val="001C2A74"/>
    <w:rsid w:val="001E1C88"/>
    <w:rsid w:val="00221605"/>
    <w:rsid w:val="00252DA8"/>
    <w:rsid w:val="00344EDB"/>
    <w:rsid w:val="0034680A"/>
    <w:rsid w:val="003646E2"/>
    <w:rsid w:val="003F04A0"/>
    <w:rsid w:val="004770A8"/>
    <w:rsid w:val="0050040F"/>
    <w:rsid w:val="005018B6"/>
    <w:rsid w:val="00536E14"/>
    <w:rsid w:val="00564EFF"/>
    <w:rsid w:val="006015C7"/>
    <w:rsid w:val="006351D5"/>
    <w:rsid w:val="00675243"/>
    <w:rsid w:val="006F7897"/>
    <w:rsid w:val="00722353"/>
    <w:rsid w:val="00723BF7"/>
    <w:rsid w:val="007526F6"/>
    <w:rsid w:val="00772B64"/>
    <w:rsid w:val="007A45FE"/>
    <w:rsid w:val="00810CDB"/>
    <w:rsid w:val="00846D93"/>
    <w:rsid w:val="00847F6C"/>
    <w:rsid w:val="00857563"/>
    <w:rsid w:val="008D76CC"/>
    <w:rsid w:val="00930986"/>
    <w:rsid w:val="00995805"/>
    <w:rsid w:val="00A65BDA"/>
    <w:rsid w:val="00B01C35"/>
    <w:rsid w:val="00B1613C"/>
    <w:rsid w:val="00B24257"/>
    <w:rsid w:val="00B85185"/>
    <w:rsid w:val="00BD4A54"/>
    <w:rsid w:val="00BE0FFE"/>
    <w:rsid w:val="00BF1FE7"/>
    <w:rsid w:val="00C624EA"/>
    <w:rsid w:val="00D07CAB"/>
    <w:rsid w:val="00DD746A"/>
    <w:rsid w:val="00E0502D"/>
    <w:rsid w:val="00E2316B"/>
    <w:rsid w:val="00EB134F"/>
    <w:rsid w:val="00EC2434"/>
    <w:rsid w:val="00ED7ECC"/>
    <w:rsid w:val="00F1235A"/>
    <w:rsid w:val="00F50CAE"/>
    <w:rsid w:val="00FD2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8CE3"/>
  <w15:docId w15:val="{5AE59FE3-BFA3-4B64-8C4E-074B5A0EF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4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A74"/>
    <w:rPr>
      <w:rFonts w:ascii="Tahoma" w:hAnsi="Tahoma" w:cs="Tahoma"/>
      <w:sz w:val="16"/>
      <w:szCs w:val="16"/>
    </w:rPr>
  </w:style>
  <w:style w:type="paragraph" w:styleId="ListParagraph">
    <w:name w:val="List Paragraph"/>
    <w:basedOn w:val="Normal"/>
    <w:uiPriority w:val="34"/>
    <w:qFormat/>
    <w:rsid w:val="007A45FE"/>
    <w:pPr>
      <w:ind w:left="720"/>
      <w:contextualSpacing/>
    </w:pPr>
  </w:style>
  <w:style w:type="paragraph" w:styleId="Header">
    <w:name w:val="header"/>
    <w:basedOn w:val="Normal"/>
    <w:link w:val="HeaderChar"/>
    <w:uiPriority w:val="99"/>
    <w:unhideWhenUsed/>
    <w:rsid w:val="00FD22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2F2"/>
  </w:style>
  <w:style w:type="paragraph" w:styleId="Footer">
    <w:name w:val="footer"/>
    <w:basedOn w:val="Normal"/>
    <w:link w:val="FooterChar"/>
    <w:uiPriority w:val="99"/>
    <w:unhideWhenUsed/>
    <w:rsid w:val="00FD2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2F2"/>
  </w:style>
  <w:style w:type="character" w:styleId="Hyperlink">
    <w:name w:val="Hyperlink"/>
    <w:basedOn w:val="DefaultParagraphFont"/>
    <w:uiPriority w:val="99"/>
    <w:unhideWhenUsed/>
    <w:rsid w:val="00B01C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geTruth.com...." TargetMode="External"/><Relationship Id="rId3" Type="http://schemas.openxmlformats.org/officeDocument/2006/relationships/settings" Target="settings.xml"/><Relationship Id="rId7" Type="http://schemas.openxmlformats.org/officeDocument/2006/relationships/hyperlink" Target="http://www.ForgeTr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Joel Alwinson</dc:creator>
  <cp:lastModifiedBy>Pete Alwinson</cp:lastModifiedBy>
  <cp:revision>2</cp:revision>
  <cp:lastPrinted>2017-09-30T17:27:00Z</cp:lastPrinted>
  <dcterms:created xsi:type="dcterms:W3CDTF">2018-04-23T13:34:00Z</dcterms:created>
  <dcterms:modified xsi:type="dcterms:W3CDTF">2018-04-23T13:34:00Z</dcterms:modified>
</cp:coreProperties>
</file>