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4B8901CF" w:rsidR="002A5CD0" w:rsidRDefault="004C2645" w:rsidP="001C2A74">
      <w:pPr>
        <w:spacing w:after="0"/>
      </w:pPr>
      <w:r>
        <w:rPr>
          <w:noProof/>
        </w:rPr>
        <mc:AlternateContent>
          <mc:Choice Requires="wps">
            <w:drawing>
              <wp:anchor distT="0" distB="0" distL="114300" distR="114300" simplePos="0" relativeHeight="251658240" behindDoc="0" locked="0" layoutInCell="1" allowOverlap="1" wp14:anchorId="0B808CE9" wp14:editId="078319FF">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0AFFD17F" w14:textId="671262EE" w:rsidR="002B7EB7" w:rsidRDefault="002B7EB7" w:rsidP="002B7EB7">
                            <w:pPr>
                              <w:rPr>
                                <w:rFonts w:ascii="Georgia" w:eastAsia="Times New Roman" w:hAnsi="Georgia" w:cs="Arial"/>
                                <w:sz w:val="24"/>
                                <w:szCs w:val="24"/>
                              </w:rPr>
                            </w:pPr>
                            <w:r w:rsidRPr="002B7EB7">
                              <w:rPr>
                                <w:rFonts w:ascii="Georgia" w:eastAsia="Times New Roman" w:hAnsi="Georgia" w:cs="Arial"/>
                                <w:sz w:val="24"/>
                                <w:szCs w:val="24"/>
                              </w:rPr>
                              <w:t>THE WAY OF GREAT MEN SERIES- Talk 5 THE TRUTH TEST</w:t>
                            </w:r>
                            <w:r>
                              <w:rPr>
                                <w:rFonts w:ascii="Georgia" w:eastAsia="Times New Roman" w:hAnsi="Georgia" w:cs="Arial"/>
                                <w:sz w:val="24"/>
                                <w:szCs w:val="24"/>
                              </w:rPr>
                              <w:t>- I John 2:18-27</w:t>
                            </w:r>
                          </w:p>
                          <w:p w14:paraId="476A3A53" w14:textId="69B407E9" w:rsid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ANTICHRISTS &amp; CHRISTIANS: V18-21</w:t>
                            </w:r>
                          </w:p>
                          <w:p w14:paraId="1E40330E" w14:textId="77777777" w:rsidR="002B7EB7" w:rsidRPr="002B7EB7" w:rsidRDefault="002B7EB7" w:rsidP="002B7EB7">
                            <w:pPr>
                              <w:rPr>
                                <w:rFonts w:ascii="Georgia" w:eastAsia="Times New Roman" w:hAnsi="Georgia" w:cs="Arial"/>
                                <w:sz w:val="24"/>
                                <w:szCs w:val="24"/>
                              </w:rPr>
                            </w:pPr>
                          </w:p>
                          <w:p w14:paraId="07127235" w14:textId="349188A6" w:rsid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LIARS &amp; TRUTHERS: V 22-23</w:t>
                            </w:r>
                          </w:p>
                          <w:p w14:paraId="5EF367F9" w14:textId="77777777" w:rsidR="002B7EB7" w:rsidRPr="002B7EB7" w:rsidRDefault="002B7EB7" w:rsidP="002B7EB7">
                            <w:pPr>
                              <w:pStyle w:val="ListParagraph"/>
                              <w:rPr>
                                <w:rFonts w:ascii="Georgia" w:eastAsia="Times New Roman" w:hAnsi="Georgia" w:cs="Arial"/>
                                <w:sz w:val="24"/>
                                <w:szCs w:val="24"/>
                              </w:rPr>
                            </w:pPr>
                          </w:p>
                          <w:p w14:paraId="64468BBC" w14:textId="77777777" w:rsidR="002B7EB7" w:rsidRPr="002B7EB7" w:rsidRDefault="002B7EB7" w:rsidP="002B7EB7">
                            <w:pPr>
                              <w:rPr>
                                <w:rFonts w:ascii="Georgia" w:eastAsia="Times New Roman" w:hAnsi="Georgia" w:cs="Arial"/>
                                <w:sz w:val="24"/>
                                <w:szCs w:val="24"/>
                              </w:rPr>
                            </w:pPr>
                          </w:p>
                          <w:p w14:paraId="3AA05960" w14:textId="4E341ACD" w:rsidR="002B7EB7" w:rsidRP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TRUTH PROMOTERS &amp; PROTECTORS: V24-27</w:t>
                            </w:r>
                          </w:p>
                          <w:p w14:paraId="077CDA56" w14:textId="77777777" w:rsidR="002B7EB7" w:rsidRPr="004C2645" w:rsidRDefault="002B7EB7" w:rsidP="008D76CC">
                            <w:pPr>
                              <w:pStyle w:val="ListParagraph"/>
                              <w:rPr>
                                <w:rFonts w:ascii="Georgia" w:eastAsia="Times New Roman" w:hAnsi="Georgia" w:cs="Arial"/>
                                <w:sz w:val="24"/>
                                <w:szCs w:val="24"/>
                              </w:rPr>
                            </w:pPr>
                          </w:p>
                          <w:p w14:paraId="0B808CED" w14:textId="77777777" w:rsidR="007A45FE" w:rsidRPr="00EC2434" w:rsidRDefault="007A45FE" w:rsidP="00EC2434">
                            <w:pPr>
                              <w:rPr>
                                <w:rFonts w:ascii="Georgia" w:hAnsi="Georg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margin-left:24.3pt;margin-top:260pt;width:487.25pt;height:2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7Kw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QSwzRK&#10;9Cj6QN5BT95GdjrrCwx6sBgWejxGlVOl3t4D/+6JgW3LzF7cOgddK1iN2Y3jzezq6oDjI0jVfYIa&#10;n2GHAAmob5yO1CEZBNFRpdNFmZgKx8P5eLnMFzNKOPomi/l0sUraZax4vm6dDx8EaBI3JXUofYJn&#10;x3sfYjqseA6Jr3lQst5JpZLh9tVWOXJk2Ca79KUKXoQpQ7qSrmaT2cDAXyHy9P0JQsuA/a6kLuny&#10;EsSKyNt7U6duDEyqYY8pK3MmMnI3sBj6qj8LU0F9QkodDH2Nc4ibFtxPSjrs6ZL6HwfmBCXqo0FZ&#10;VuPpNA5BMqazxQQNd+2prj3McIQqaaBk2G7DMDgH6+S+xZeGRjBwi1I2MpEcNR+yOueNfZu4P89Y&#10;HIxrO0X9+hNsngAAAP//AwBQSwMEFAAGAAgAAAAhAGw9icThAAAACwEAAA8AAABkcnMvZG93bnJl&#10;di54bWxMj8tOwzAQRfdI/IM1SGwQddomIQ2ZVAgJBDtoK9i68TSJ8CPYbhr+HncFy9E9uvdMtZ60&#10;YiM531uDMJ8lwMg0VvamRdhtn24LYD4II4WyhhB+yMO6vryoRCntybzTuAktiyXGlwKhC2EoOfdN&#10;R1r4mR3IxOxgnRYhnq7l0olTLNeKL5Ik51r0Ji50YqDHjpqvzVEjFOnL+Olfl28fTX5Qq3BzNz5/&#10;O8Trq+nhHligKfzBcNaP6lBHp709GumZQkiLPJIIWZwBdgaSxXIObI+wyrIUeF3x/z/UvwAAAP//&#10;AwBQSwECLQAUAAYACAAAACEAtoM4kv4AAADhAQAAEwAAAAAAAAAAAAAAAAAAAAAAW0NvbnRlbnRf&#10;VHlwZXNdLnhtbFBLAQItABQABgAIAAAAIQA4/SH/1gAAAJQBAAALAAAAAAAAAAAAAAAAAC8BAABf&#10;cmVscy8ucmVsc1BLAQItABQABgAIAAAAIQDQRyW7KwIAAFEEAAAOAAAAAAAAAAAAAAAAAC4CAABk&#10;cnMvZTJvRG9jLnhtbFBLAQItABQABgAIAAAAIQBsPYnE4QAAAAsBAAAPAAAAAAAAAAAAAAAAAIUE&#10;AABkcnMvZG93bnJldi54bWxQSwUGAAAAAAQABADzAAAAkwUAAAAA&#10;">
                <v:textbox>
                  <w:txbxContent>
                    <w:p w14:paraId="0AFFD17F" w14:textId="671262EE" w:rsidR="002B7EB7" w:rsidRDefault="002B7EB7" w:rsidP="002B7EB7">
                      <w:pPr>
                        <w:rPr>
                          <w:rFonts w:ascii="Georgia" w:eastAsia="Times New Roman" w:hAnsi="Georgia" w:cs="Arial"/>
                          <w:sz w:val="24"/>
                          <w:szCs w:val="24"/>
                        </w:rPr>
                      </w:pPr>
                      <w:r w:rsidRPr="002B7EB7">
                        <w:rPr>
                          <w:rFonts w:ascii="Georgia" w:eastAsia="Times New Roman" w:hAnsi="Georgia" w:cs="Arial"/>
                          <w:sz w:val="24"/>
                          <w:szCs w:val="24"/>
                        </w:rPr>
                        <w:t>THE WAY OF GREAT MEN SERIES- Talk 5 THE TRUTH TEST</w:t>
                      </w:r>
                      <w:r>
                        <w:rPr>
                          <w:rFonts w:ascii="Georgia" w:eastAsia="Times New Roman" w:hAnsi="Georgia" w:cs="Arial"/>
                          <w:sz w:val="24"/>
                          <w:szCs w:val="24"/>
                        </w:rPr>
                        <w:t>- I John 2:18-27</w:t>
                      </w:r>
                    </w:p>
                    <w:p w14:paraId="476A3A53" w14:textId="69B407E9" w:rsid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ANTICHRISTS &amp; CHRISTIANS: V18-21</w:t>
                      </w:r>
                    </w:p>
                    <w:p w14:paraId="1E40330E" w14:textId="77777777" w:rsidR="002B7EB7" w:rsidRPr="002B7EB7" w:rsidRDefault="002B7EB7" w:rsidP="002B7EB7">
                      <w:pPr>
                        <w:rPr>
                          <w:rFonts w:ascii="Georgia" w:eastAsia="Times New Roman" w:hAnsi="Georgia" w:cs="Arial"/>
                          <w:sz w:val="24"/>
                          <w:szCs w:val="24"/>
                        </w:rPr>
                      </w:pPr>
                    </w:p>
                    <w:p w14:paraId="07127235" w14:textId="349188A6" w:rsid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LIARS &amp; TRUTHERS: V 22-23</w:t>
                      </w:r>
                    </w:p>
                    <w:p w14:paraId="5EF367F9" w14:textId="77777777" w:rsidR="002B7EB7" w:rsidRPr="002B7EB7" w:rsidRDefault="002B7EB7" w:rsidP="002B7EB7">
                      <w:pPr>
                        <w:pStyle w:val="ListParagraph"/>
                        <w:rPr>
                          <w:rFonts w:ascii="Georgia" w:eastAsia="Times New Roman" w:hAnsi="Georgia" w:cs="Arial"/>
                          <w:sz w:val="24"/>
                          <w:szCs w:val="24"/>
                        </w:rPr>
                      </w:pPr>
                    </w:p>
                    <w:p w14:paraId="64468BBC" w14:textId="77777777" w:rsidR="002B7EB7" w:rsidRPr="002B7EB7" w:rsidRDefault="002B7EB7" w:rsidP="002B7EB7">
                      <w:pPr>
                        <w:rPr>
                          <w:rFonts w:ascii="Georgia" w:eastAsia="Times New Roman" w:hAnsi="Georgia" w:cs="Arial"/>
                          <w:sz w:val="24"/>
                          <w:szCs w:val="24"/>
                        </w:rPr>
                      </w:pPr>
                    </w:p>
                    <w:p w14:paraId="3AA05960" w14:textId="4E341ACD" w:rsidR="002B7EB7" w:rsidRPr="002B7EB7" w:rsidRDefault="002B7EB7" w:rsidP="002B7EB7">
                      <w:pPr>
                        <w:pStyle w:val="ListParagraph"/>
                        <w:numPr>
                          <w:ilvl w:val="0"/>
                          <w:numId w:val="6"/>
                        </w:numPr>
                        <w:rPr>
                          <w:rFonts w:ascii="Georgia" w:eastAsia="Times New Roman" w:hAnsi="Georgia" w:cs="Arial"/>
                          <w:sz w:val="24"/>
                          <w:szCs w:val="24"/>
                        </w:rPr>
                      </w:pPr>
                      <w:r>
                        <w:rPr>
                          <w:rFonts w:ascii="Georgia" w:eastAsia="Times New Roman" w:hAnsi="Georgia" w:cs="Arial"/>
                          <w:sz w:val="24"/>
                          <w:szCs w:val="24"/>
                        </w:rPr>
                        <w:t>TRUTH PROMOTERS &amp; PROTECTORS: V24-27</w:t>
                      </w:r>
                    </w:p>
                    <w:p w14:paraId="077CDA56" w14:textId="77777777" w:rsidR="002B7EB7" w:rsidRPr="004C2645" w:rsidRDefault="002B7EB7" w:rsidP="008D76CC">
                      <w:pPr>
                        <w:pStyle w:val="ListParagraph"/>
                        <w:rPr>
                          <w:rFonts w:ascii="Georgia" w:eastAsia="Times New Roman" w:hAnsi="Georgia" w:cs="Arial"/>
                          <w:sz w:val="24"/>
                          <w:szCs w:val="24"/>
                        </w:rPr>
                      </w:pPr>
                    </w:p>
                    <w:p w14:paraId="0B808CED" w14:textId="77777777" w:rsidR="007A45FE" w:rsidRPr="00EC2434" w:rsidRDefault="007A45FE" w:rsidP="00EC2434">
                      <w:pPr>
                        <w:rPr>
                          <w:rFonts w:ascii="Georgia" w:hAnsi="Georgia"/>
                          <w:sz w:val="24"/>
                          <w:szCs w:val="24"/>
                        </w:rPr>
                      </w:pPr>
                    </w:p>
                  </w:txbxContent>
                </v:textbox>
              </v:shape>
            </w:pict>
          </mc:Fallback>
        </mc:AlternateContent>
      </w:r>
      <w:r w:rsidR="00ED7ECC">
        <w:rPr>
          <w:noProof/>
        </w:rPr>
        <w:drawing>
          <wp:anchor distT="0" distB="0" distL="114300" distR="114300" simplePos="0" relativeHeight="251658240" behindDoc="1" locked="0" layoutInCell="1" allowOverlap="1" wp14:anchorId="0B808CE4" wp14:editId="0B808CE5">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808CE7" wp14:editId="31B77537">
                <wp:simplePos x="0" y="0"/>
                <wp:positionH relativeFrom="column">
                  <wp:posOffset>308610</wp:posOffset>
                </wp:positionH>
                <wp:positionV relativeFrom="paragraph">
                  <wp:posOffset>6560185</wp:posOffset>
                </wp:positionV>
                <wp:extent cx="6188075" cy="1467485"/>
                <wp:effectExtent l="13335" t="698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67485"/>
                        </a:xfrm>
                        <a:prstGeom prst="rect">
                          <a:avLst/>
                        </a:prstGeom>
                        <a:solidFill>
                          <a:srgbClr val="FFFFFF"/>
                        </a:solidFill>
                        <a:ln w="9525">
                          <a:solidFill>
                            <a:srgbClr val="000000"/>
                          </a:solidFill>
                          <a:miter lim="800000"/>
                          <a:headEnd/>
                          <a:tailEnd/>
                        </a:ln>
                      </wps:spPr>
                      <wps:txbx>
                        <w:txbxContent>
                          <w:p w14:paraId="0B808CEB" w14:textId="7E5A5F58" w:rsidR="00B85185" w:rsidRDefault="00796BFF" w:rsidP="002B7EB7">
                            <w:pPr>
                              <w:pStyle w:val="ListParagraph"/>
                              <w:numPr>
                                <w:ilvl w:val="0"/>
                                <w:numId w:val="7"/>
                              </w:numPr>
                              <w:rPr>
                                <w:rFonts w:ascii="Georgia" w:hAnsi="Georgia"/>
                              </w:rPr>
                            </w:pPr>
                            <w:r>
                              <w:rPr>
                                <w:rFonts w:ascii="Georgia" w:hAnsi="Georgia"/>
                              </w:rPr>
                              <w:t>From v18-21- how did we define “antichrist”?  What did you learn about their staying power in the church?  Why do they leave the active life of the church?  Why is it important that Christian men understand that anti-christs can be in the church?</w:t>
                            </w:r>
                          </w:p>
                          <w:p w14:paraId="4ADA091C" w14:textId="37EDF560" w:rsidR="00796BFF" w:rsidRPr="00796BFF" w:rsidRDefault="00796BFF" w:rsidP="00796BFF">
                            <w:pPr>
                              <w:pStyle w:val="ListParagraph"/>
                              <w:numPr>
                                <w:ilvl w:val="0"/>
                                <w:numId w:val="7"/>
                              </w:numPr>
                              <w:rPr>
                                <w:rFonts w:ascii="Georgia" w:hAnsi="Georgia"/>
                              </w:rPr>
                            </w:pPr>
                            <w:r>
                              <w:rPr>
                                <w:rFonts w:ascii="Georgia" w:hAnsi="Georgia"/>
                              </w:rPr>
                              <w:t xml:space="preserve">In v 22-23 we talked about the central point of most heresies and false teachings in the church.  What is that central issue that anti-christs mislead others?  What does the word “Christology” mean?  3. </w:t>
                            </w:r>
                            <w:bookmarkStart w:id="0" w:name="_GoBack"/>
                            <w:bookmarkEnd w:id="0"/>
                            <w:r w:rsidRPr="00796BFF">
                              <w:rPr>
                                <w:rFonts w:ascii="Georgia" w:hAnsi="Georgia"/>
                              </w:rPr>
                              <w:t>Are there really people trying to deceive Christians away from the truth? V24-27.</w:t>
                            </w:r>
                            <w:r>
                              <w:rPr>
                                <w:rFonts w:ascii="Georgia" w:hAnsi="Georgia"/>
                              </w:rPr>
                              <w:t xml:space="preserve">  What does John teach that can keep us from being deceived?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7" type="#_x0000_t202" style="position:absolute;margin-left:24.3pt;margin-top:516.55pt;width:487.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s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HkgZ3BuAKdHgy6+RGvscuxUmfugX91RMO2Y7oVt9bC0AlWY3ZZeJlcPJ1wXACphg9Q&#10;Yxi29xCBxsb2gTokgyA6dul47kxIhePlMlut0qsFJRxtWb68yleLGIMVT8+Ndf6dgJ4EoaQWWx/h&#10;2eHe+ZAOK55cQjQHStY7qVRUbFttlSUHhmOyi98J/Sc3pclQ0uvFfDEx8FeINH5/guilx3lXsi/p&#10;6uzEisDbW13HafRMqknGlJU+ERm4m1j0YzXGjkWWA8kV1Edk1sI03riOKHRgv1My4GiX1H3bMyso&#10;Ue81duc6y/OwC1HJF1dzVOylpbq0MM0RqqSekknc+ml/9sbKtsNI0zxouMWONjJy/ZzVKX0c39iC&#10;06qF/bjUo9fzD2HzAwAA//8DAFBLAwQUAAYACAAAACEADYQGN+EAAAANAQAADwAAAGRycy9kb3du&#10;cmV2LnhtbEyPQU+EMBCF7yb+h2ZMvBi3XSCISNkYE43e1tXotUtngUin2HZZ/PeWk97ezHt58021&#10;mc3AJnS+tyRhvRLAkBqre2olvL89XhfAfFCk1WAJJfygh019flapUtsTveK0Cy2LJeRLJaELYSw5&#10;902HRvmVHZGid7DOqBBH13Lt1CmWm4EnQuTcqJ7ihU6N+NBh87U7GglF9jx9+pd0+9Hkh+E2XN1M&#10;T99OysuL+f4OWMA5/IVhwY/oUEemvT2S9myQkBV5TMa9SNM1sCUhkkXto0ryLAFeV/z/F/UvAAAA&#10;//8DAFBLAQItABQABgAIAAAAIQC2gziS/gAAAOEBAAATAAAAAAAAAAAAAAAAAAAAAABbQ29udGVu&#10;dF9UeXBlc10ueG1sUEsBAi0AFAAGAAgAAAAhADj9If/WAAAAlAEAAAsAAAAAAAAAAAAAAAAALwEA&#10;AF9yZWxzLy5yZWxzUEsBAi0AFAAGAAgAAAAhAFACm+wtAgAAWAQAAA4AAAAAAAAAAAAAAAAALgIA&#10;AGRycy9lMm9Eb2MueG1sUEsBAi0AFAAGAAgAAAAhAA2EBjfhAAAADQEAAA8AAAAAAAAAAAAAAAAA&#10;hwQAAGRycy9kb3ducmV2LnhtbFBLBQYAAAAABAAEAPMAAACVBQAAAAA=&#10;">
                <v:textbox>
                  <w:txbxContent>
                    <w:p w14:paraId="0B808CEB" w14:textId="7E5A5F58" w:rsidR="00B85185" w:rsidRDefault="00796BFF" w:rsidP="002B7EB7">
                      <w:pPr>
                        <w:pStyle w:val="ListParagraph"/>
                        <w:numPr>
                          <w:ilvl w:val="0"/>
                          <w:numId w:val="7"/>
                        </w:numPr>
                        <w:rPr>
                          <w:rFonts w:ascii="Georgia" w:hAnsi="Georgia"/>
                        </w:rPr>
                      </w:pPr>
                      <w:r>
                        <w:rPr>
                          <w:rFonts w:ascii="Georgia" w:hAnsi="Georgia"/>
                        </w:rPr>
                        <w:t>From v18-21- how did we define “antichrist”?  What did you learn about their staying power in the church?  Why do they leave the active life of the church?  Why is it important that Christian men understand that anti-christs can be in the church?</w:t>
                      </w:r>
                    </w:p>
                    <w:p w14:paraId="4ADA091C" w14:textId="37EDF560" w:rsidR="00796BFF" w:rsidRPr="00796BFF" w:rsidRDefault="00796BFF" w:rsidP="00796BFF">
                      <w:pPr>
                        <w:pStyle w:val="ListParagraph"/>
                        <w:numPr>
                          <w:ilvl w:val="0"/>
                          <w:numId w:val="7"/>
                        </w:numPr>
                        <w:rPr>
                          <w:rFonts w:ascii="Georgia" w:hAnsi="Georgia"/>
                        </w:rPr>
                      </w:pPr>
                      <w:r>
                        <w:rPr>
                          <w:rFonts w:ascii="Georgia" w:hAnsi="Georgia"/>
                        </w:rPr>
                        <w:t xml:space="preserve">In v 22-23 we talked about the central point of most heresies and false teachings in the church.  What is that central issue that anti-christs mislead others?  What does the word “Christology” mean?  3. </w:t>
                      </w:r>
                      <w:bookmarkStart w:id="1" w:name="_GoBack"/>
                      <w:bookmarkEnd w:id="1"/>
                      <w:r w:rsidRPr="00796BFF">
                        <w:rPr>
                          <w:rFonts w:ascii="Georgia" w:hAnsi="Georgia"/>
                        </w:rPr>
                        <w:t>Are there really people trying to deceive Christians away from the truth? V24-27.</w:t>
                      </w:r>
                      <w:r>
                        <w:rPr>
                          <w:rFonts w:ascii="Georgia" w:hAnsi="Georgia"/>
                        </w:rPr>
                        <w:t xml:space="preserve">  What does John teach that can keep us from being deceived?</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08CE8" wp14:editId="12056A0B">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07C9F47B" w14:textId="77777777" w:rsidR="004C2645" w:rsidRPr="004C2645" w:rsidRDefault="004C2645" w:rsidP="004C2645">
                            <w:pPr>
                              <w:ind w:firstLine="720"/>
                              <w:rPr>
                                <w:rFonts w:ascii="Georgia" w:hAnsi="Georgia"/>
                                <w:b/>
                                <w:sz w:val="20"/>
                                <w:szCs w:val="20"/>
                              </w:rPr>
                            </w:pPr>
                            <w:r w:rsidRPr="004C2645">
                              <w:rPr>
                                <w:rFonts w:ascii="Georgia" w:hAnsi="Georgia"/>
                                <w:b/>
                                <w:sz w:val="20"/>
                                <w:szCs w:val="20"/>
                              </w:rPr>
                              <w:t>WELCOME TO FORGE!</w:t>
                            </w:r>
                          </w:p>
                          <w:p w14:paraId="69B4D884"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Want our Eblasts?  Sign up:  </w:t>
                            </w:r>
                            <w:hyperlink r:id="rId6" w:history="1">
                              <w:r w:rsidRPr="004C2645">
                                <w:rPr>
                                  <w:rFonts w:ascii="Georgia" w:hAnsi="Georgia"/>
                                  <w:b/>
                                  <w:color w:val="0000FF" w:themeColor="hyperlink"/>
                                  <w:sz w:val="20"/>
                                  <w:szCs w:val="20"/>
                                  <w:u w:val="single"/>
                                </w:rPr>
                                <w:t>www.ForgeTruth.com</w:t>
                              </w:r>
                            </w:hyperlink>
                          </w:p>
                          <w:p w14:paraId="59E324E1"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Want to view a message you missed:  </w:t>
                            </w:r>
                            <w:hyperlink r:id="rId7" w:history="1">
                              <w:r w:rsidRPr="004C2645">
                                <w:rPr>
                                  <w:rFonts w:ascii="Georgia" w:hAnsi="Georgia"/>
                                  <w:b/>
                                  <w:color w:val="0000FF" w:themeColor="hyperlink"/>
                                  <w:sz w:val="20"/>
                                  <w:szCs w:val="20"/>
                                  <w:u w:val="single"/>
                                </w:rPr>
                                <w:t>www.ForgeTruth.com</w:t>
                              </w:r>
                            </w:hyperlink>
                          </w:p>
                          <w:p w14:paraId="7A0ABF46"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Today: First Timers; Coffee &amp; Lights ($3-5); let’s go! </w:t>
                            </w:r>
                          </w:p>
                          <w:p w14:paraId="636B55B4" w14:textId="2B99828E" w:rsidR="008D76CC" w:rsidRPr="008D76CC" w:rsidRDefault="008D76CC"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07C9F47B" w14:textId="77777777" w:rsidR="004C2645" w:rsidRPr="004C2645" w:rsidRDefault="004C2645" w:rsidP="004C2645">
                      <w:pPr>
                        <w:ind w:firstLine="720"/>
                        <w:rPr>
                          <w:rFonts w:ascii="Georgia" w:hAnsi="Georgia"/>
                          <w:b/>
                          <w:sz w:val="20"/>
                          <w:szCs w:val="20"/>
                        </w:rPr>
                      </w:pPr>
                      <w:r w:rsidRPr="004C2645">
                        <w:rPr>
                          <w:rFonts w:ascii="Georgia" w:hAnsi="Georgia"/>
                          <w:b/>
                          <w:sz w:val="20"/>
                          <w:szCs w:val="20"/>
                        </w:rPr>
                        <w:t>WELCOME TO FORGE!</w:t>
                      </w:r>
                    </w:p>
                    <w:p w14:paraId="69B4D884"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Want our Eblasts?  Sign up:  </w:t>
                      </w:r>
                      <w:hyperlink r:id="rId8" w:history="1">
                        <w:r w:rsidRPr="004C2645">
                          <w:rPr>
                            <w:rFonts w:ascii="Georgia" w:hAnsi="Georgia"/>
                            <w:b/>
                            <w:color w:val="0000FF" w:themeColor="hyperlink"/>
                            <w:sz w:val="20"/>
                            <w:szCs w:val="20"/>
                            <w:u w:val="single"/>
                          </w:rPr>
                          <w:t>www.ForgeTruth.com</w:t>
                        </w:r>
                      </w:hyperlink>
                    </w:p>
                    <w:p w14:paraId="59E324E1"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Want to view a message you missed:  </w:t>
                      </w:r>
                      <w:hyperlink r:id="rId9" w:history="1">
                        <w:r w:rsidRPr="004C2645">
                          <w:rPr>
                            <w:rFonts w:ascii="Georgia" w:hAnsi="Georgia"/>
                            <w:b/>
                            <w:color w:val="0000FF" w:themeColor="hyperlink"/>
                            <w:sz w:val="20"/>
                            <w:szCs w:val="20"/>
                            <w:u w:val="single"/>
                          </w:rPr>
                          <w:t>www.ForgeTruth.com</w:t>
                        </w:r>
                      </w:hyperlink>
                    </w:p>
                    <w:p w14:paraId="7A0ABF46" w14:textId="77777777" w:rsidR="004C2645" w:rsidRPr="004C2645" w:rsidRDefault="004C2645" w:rsidP="004C2645">
                      <w:pPr>
                        <w:numPr>
                          <w:ilvl w:val="0"/>
                          <w:numId w:val="5"/>
                        </w:numPr>
                        <w:contextualSpacing/>
                        <w:rPr>
                          <w:rFonts w:ascii="Georgia" w:hAnsi="Georgia"/>
                          <w:b/>
                          <w:sz w:val="20"/>
                          <w:szCs w:val="20"/>
                        </w:rPr>
                      </w:pPr>
                      <w:r w:rsidRPr="004C2645">
                        <w:rPr>
                          <w:rFonts w:ascii="Georgia" w:hAnsi="Georgia"/>
                          <w:b/>
                          <w:sz w:val="20"/>
                          <w:szCs w:val="20"/>
                        </w:rPr>
                        <w:t xml:space="preserve">Today: First Timers; Coffee &amp; Lights ($3-5); let’s go! </w:t>
                      </w:r>
                    </w:p>
                    <w:p w14:paraId="636B55B4" w14:textId="2B99828E" w:rsidR="008D76CC" w:rsidRPr="008D76CC" w:rsidRDefault="008D76CC" w:rsidP="008D76CC">
                      <w:pPr>
                        <w:ind w:firstLine="720"/>
                        <w:rPr>
                          <w:rFonts w:ascii="Georgia" w:hAnsi="Georgia"/>
                          <w:b/>
                          <w:sz w:val="28"/>
                          <w:szCs w:val="28"/>
                        </w:rPr>
                      </w:pPr>
                    </w:p>
                  </w:txbxContent>
                </v:textbox>
              </v:shape>
            </w:pict>
          </mc:Fallback>
        </mc:AlternateContent>
      </w:r>
    </w:p>
    <w:sectPr w:rsidR="002A5CD0"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741"/>
    <w:multiLevelType w:val="hybridMultilevel"/>
    <w:tmpl w:val="6AFA6626"/>
    <w:lvl w:ilvl="0" w:tplc="40067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D6E73"/>
    <w:multiLevelType w:val="hybridMultilevel"/>
    <w:tmpl w:val="63CA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155051"/>
    <w:rsid w:val="001C2A74"/>
    <w:rsid w:val="002B7EB7"/>
    <w:rsid w:val="004C2645"/>
    <w:rsid w:val="006351D5"/>
    <w:rsid w:val="00722353"/>
    <w:rsid w:val="00723BF7"/>
    <w:rsid w:val="00796BFF"/>
    <w:rsid w:val="007A45FE"/>
    <w:rsid w:val="00846D93"/>
    <w:rsid w:val="00847F6C"/>
    <w:rsid w:val="00857563"/>
    <w:rsid w:val="008D76CC"/>
    <w:rsid w:val="00B1613C"/>
    <w:rsid w:val="00B85185"/>
    <w:rsid w:val="00BD4A54"/>
    <w:rsid w:val="00C624EA"/>
    <w:rsid w:val="00D07CAB"/>
    <w:rsid w:val="00DD746A"/>
    <w:rsid w:val="00E0502D"/>
    <w:rsid w:val="00E2316B"/>
    <w:rsid w:val="00EC2434"/>
    <w:rsid w:val="00ED7ECC"/>
    <w:rsid w:val="00F5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808CE3"/>
  <w15:docId w15:val="{792B2DC6-3D80-47CC-A5EB-9BD771DB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3</cp:revision>
  <cp:lastPrinted>2016-03-23T14:02:00Z</cp:lastPrinted>
  <dcterms:created xsi:type="dcterms:W3CDTF">2017-05-01T12:36:00Z</dcterms:created>
  <dcterms:modified xsi:type="dcterms:W3CDTF">2017-05-01T12:46:00Z</dcterms:modified>
</cp:coreProperties>
</file>